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C9" w:rsidRDefault="00D749B0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Пути вовлечения 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 в научно-исследовательскую и проектную деятельность</w:t>
      </w:r>
    </w:p>
    <w:p w:rsidR="003255C9" w:rsidRDefault="00D749B0">
      <w:pPr>
        <w:spacing w:after="0" w:line="360" w:lineRule="auto"/>
        <w:ind w:left="-426"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Происходящие изменения в современном обществе требуют развития педагогических технологий, нацеленных на индивидуальное развитие здоровой, компетентной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конкурентноспособной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личности, обладающей широкой эрудицией, креативностью, позитивной самооценкой, сформированной мотивацией достижений, способной адаптироваться в современных условиях и сориентированной  на общечеловеческие ценности </w:t>
      </w:r>
      <w:proofErr w:type="gramEnd"/>
    </w:p>
    <w:p w:rsidR="003255C9" w:rsidRDefault="00D749B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-360" w:firstLine="2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Концепции модернизации российского образования ставится задача по формированию «целостной системы универсальных знаний, умений, навыков, а также опыта самостоятельной деятельности и личной ответственности обучающихся, то есть ключевых компетенций, определяющих современное качество содержания образования».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Формирование ключевых компетентностей, к которым относится проектная компетенция, должно стать одним из результатов общего среднего образования, а проектирование и проектная деятельность – новым содержанием.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3255C9" w:rsidRDefault="00D749B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-360" w:firstLine="2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соответствии с требованиями нового стандарта по окончании начальной школы предполагается оценивание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 школьников универсальных учебных действий. Организация  работы школьников над проектами позволит существенно дополнить усилия  по формированию универсальных учебных действий на уроках по базовым дисциплинам и в результате позволит продемонстрировать хорошие показатели в итоговой диагностике. Кроме того, работа над проектами позволяет:</w:t>
      </w:r>
    </w:p>
    <w:p w:rsidR="003255C9" w:rsidRDefault="00D749B0">
      <w:pPr>
        <w:numPr>
          <w:ilvl w:val="0"/>
          <w:numId w:val="3"/>
        </w:numPr>
        <w:spacing w:before="280" w:after="0" w:line="360" w:lineRule="auto"/>
        <w:ind w:left="180" w:right="3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обрести ученикам ощущение успешности, с одной стороны, независящее от успеваемости и, с другой стороны, не на пути асоциального поведения.</w:t>
      </w:r>
    </w:p>
    <w:p w:rsidR="003255C9" w:rsidRDefault="00D749B0">
      <w:pPr>
        <w:numPr>
          <w:ilvl w:val="0"/>
          <w:numId w:val="3"/>
        </w:numPr>
        <w:spacing w:after="0" w:line="360" w:lineRule="auto"/>
        <w:ind w:left="180" w:right="3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научиться применять полученные знания,</w:t>
      </w:r>
    </w:p>
    <w:p w:rsidR="003255C9" w:rsidRDefault="00D749B0">
      <w:pPr>
        <w:numPr>
          <w:ilvl w:val="0"/>
          <w:numId w:val="3"/>
        </w:numPr>
        <w:spacing w:after="280" w:line="360" w:lineRule="auto"/>
        <w:ind w:left="180" w:right="3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организовывать сотрудничество с родителями на регулярной основе.</w:t>
      </w:r>
    </w:p>
    <w:p w:rsidR="003255C9" w:rsidRDefault="00D749B0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firstLine="18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Главное в работе над проектами –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научить школьников создавать и реализовывать свои замыслы</w:t>
      </w:r>
      <w:r>
        <w:rPr>
          <w:rFonts w:ascii="Times New Roman" w:eastAsia="Times New Roman" w:hAnsi="Times New Roman"/>
          <w:color w:val="000000"/>
          <w:sz w:val="24"/>
          <w:szCs w:val="24"/>
        </w:rPr>
        <w:t>. Это очень важное умение.</w:t>
      </w:r>
    </w:p>
    <w:p w:rsidR="003255C9" w:rsidRDefault="00D749B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общественном сознании происходит переход от понимания социального предназначения школы как задачи простой передачи знаний, умений и навыков от учителя к ученику к новому пониманию функции школы. Приоритетной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работы с детьми становится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развитие у учащихся способности самостоятельно ставить учебные цели, проектировать пути их реализации, контролировать и оценивать свои достижения.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Иначе говоря, формирование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умения учиться. Учащийся сам должен стать «архитектором и строителем» образовательного процесса.</w:t>
      </w:r>
    </w:p>
    <w:p w:rsidR="003255C9" w:rsidRDefault="00D749B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Прежде всего, мы рассматриваем работу над проектами как способ формирования общих учебных умений (универсальных учебных действий): </w:t>
      </w:r>
    </w:p>
    <w:p w:rsidR="003255C9" w:rsidRDefault="00D749B0">
      <w:pPr>
        <w:numPr>
          <w:ilvl w:val="0"/>
          <w:numId w:val="4"/>
        </w:numPr>
        <w:spacing w:before="280" w:after="0" w:line="360" w:lineRule="auto"/>
        <w:ind w:left="600" w:right="3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организационных (регулятивных), </w:t>
      </w:r>
    </w:p>
    <w:p w:rsidR="003255C9" w:rsidRDefault="00D749B0">
      <w:pPr>
        <w:numPr>
          <w:ilvl w:val="0"/>
          <w:numId w:val="4"/>
        </w:numPr>
        <w:spacing w:after="0" w:line="360" w:lineRule="auto"/>
        <w:ind w:left="600" w:right="3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интеллектуальных (познавательных), </w:t>
      </w:r>
    </w:p>
    <w:p w:rsidR="003255C9" w:rsidRDefault="00D749B0">
      <w:pPr>
        <w:numPr>
          <w:ilvl w:val="0"/>
          <w:numId w:val="4"/>
        </w:numPr>
        <w:spacing w:after="0" w:line="360" w:lineRule="auto"/>
        <w:ind w:left="600" w:right="3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оценочных (личностных), </w:t>
      </w:r>
    </w:p>
    <w:p w:rsidR="003255C9" w:rsidRDefault="00D749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</w:pPr>
      <w:r>
        <w:rPr>
          <w:rFonts w:ascii="Times New Roman" w:eastAsia="Times New Roman" w:hAnsi="Times New Roman"/>
          <w:color w:val="000000"/>
          <w:sz w:val="24"/>
          <w:szCs w:val="24"/>
        </w:rPr>
        <w:t>Человек (особенно это касается формирующейся личности) должен уметь успешно работать в группе, обладать немалой коммуникационной компетентностью, уметь выслушивать коллег и противников, убеждать словом, грамотно отстаивать свою точку зрения, конструктивно взаимодействовать с другими людьми, с окружающим миром, с самим собой.</w:t>
      </w:r>
    </w:p>
    <w:p w:rsidR="003255C9" w:rsidRDefault="00D749B0">
      <w:pPr>
        <w:spacing w:line="360" w:lineRule="auto"/>
        <w:ind w:firstLine="5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Как научить детей сотрудничать? Как сделать, чтобы в педагогическом процессе учитель и ученик стали действительно сотрудниками?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Проектная деятельность  позволит сделать школьника активным субъектом образовательного процесса. Поэтому ее формирование необходимо начинать с первого года обучения ребенка в школе. От того, насколько полноценно младшие школьники освоят проектную деятельность, будет зависеть успешность их дальнейшего образования.</w:t>
      </w:r>
    </w:p>
    <w:p w:rsidR="003255C9" w:rsidRDefault="00D749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Типы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проектов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которые используют педагоги.</w:t>
      </w:r>
    </w:p>
    <w:p w:rsidR="003255C9" w:rsidRDefault="00D74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 целям и задачам</w:t>
      </w:r>
    </w:p>
    <w:p w:rsidR="003255C9" w:rsidRDefault="00D74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Практико-ориентированный</w:t>
      </w:r>
    </w:p>
    <w:p w:rsidR="003255C9" w:rsidRDefault="00D74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Исследовательский</w:t>
      </w:r>
    </w:p>
    <w:p w:rsidR="003255C9" w:rsidRDefault="00D74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Информационный</w:t>
      </w:r>
    </w:p>
    <w:p w:rsidR="003255C9" w:rsidRDefault="00D74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Творческий</w:t>
      </w:r>
    </w:p>
    <w:p w:rsidR="003255C9" w:rsidRDefault="00D74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 продолжительности</w:t>
      </w:r>
    </w:p>
    <w:p w:rsidR="003255C9" w:rsidRDefault="00D749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Мини-проекты</w:t>
      </w:r>
    </w:p>
    <w:p w:rsidR="003255C9" w:rsidRDefault="00D749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Краткосрочные</w:t>
      </w:r>
    </w:p>
    <w:p w:rsidR="003255C9" w:rsidRDefault="00D749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долгосрочные</w:t>
      </w:r>
    </w:p>
    <w:p w:rsidR="003255C9" w:rsidRDefault="00D74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 количеству участников</w:t>
      </w:r>
    </w:p>
    <w:p w:rsidR="003255C9" w:rsidRDefault="00D749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групповые</w:t>
      </w:r>
    </w:p>
    <w:p w:rsidR="003255C9" w:rsidRDefault="00D749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классные</w:t>
      </w:r>
    </w:p>
    <w:p w:rsidR="003255C9" w:rsidRDefault="00D749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индивидуальные</w:t>
      </w:r>
    </w:p>
    <w:p w:rsidR="003255C9" w:rsidRDefault="003255C9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255C9" w:rsidRDefault="003255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255C9" w:rsidRDefault="003255C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255C9" w:rsidRDefault="003255C9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:rsidR="003255C9" w:rsidRDefault="003255C9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:rsidR="003255C9" w:rsidRDefault="003255C9">
      <w:pPr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3255C9" w:rsidSect="003255C9">
      <w:pgSz w:w="11906" w:h="16838"/>
      <w:pgMar w:top="567" w:right="850" w:bottom="1134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93C"/>
    <w:multiLevelType w:val="multilevel"/>
    <w:tmpl w:val="30E63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9CD11E3"/>
    <w:multiLevelType w:val="multilevel"/>
    <w:tmpl w:val="E0BE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BE47AC8"/>
    <w:multiLevelType w:val="multilevel"/>
    <w:tmpl w:val="E690DA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F936245"/>
    <w:multiLevelType w:val="multilevel"/>
    <w:tmpl w:val="60061B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2C92CBA"/>
    <w:multiLevelType w:val="multilevel"/>
    <w:tmpl w:val="4BECFED8"/>
    <w:lvl w:ilvl="0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55C9"/>
    <w:rsid w:val="002050B9"/>
    <w:rsid w:val="003255C9"/>
    <w:rsid w:val="005D4267"/>
    <w:rsid w:val="00D7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93"/>
    <w:rPr>
      <w:rFonts w:cs="Times New Roman"/>
    </w:rPr>
  </w:style>
  <w:style w:type="paragraph" w:styleId="1">
    <w:name w:val="heading 1"/>
    <w:basedOn w:val="10"/>
    <w:next w:val="10"/>
    <w:rsid w:val="003255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255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255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255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255C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255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255C9"/>
  </w:style>
  <w:style w:type="table" w:customStyle="1" w:styleId="TableNormal">
    <w:name w:val="Table Normal"/>
    <w:rsid w:val="003255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255C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rsid w:val="00781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нак1"/>
    <w:basedOn w:val="a"/>
    <w:rsid w:val="007819D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Стиль Обычный (веб) + 14 пт По ширине"/>
    <w:basedOn w:val="a"/>
    <w:rsid w:val="00EF569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styleId="a5">
    <w:name w:val="Subtitle"/>
    <w:basedOn w:val="10"/>
    <w:next w:val="10"/>
    <w:rsid w:val="003255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EYq4XmBwK5j9f/EqirfTf7E8tA==">AMUW2mW/oZ50eK4lAsZ/ykKMvDu6ii2cUlq6fVrYPK9c1hgjKDhS9LOez0LXTheNv+F7u/aV2we9Bs0Rs+qwP7xsCE7WPvq0UUDk/i74P1i0ElKWh/OMcNU=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Company>Microsoft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Коля</cp:lastModifiedBy>
  <cp:revision>3</cp:revision>
  <dcterms:created xsi:type="dcterms:W3CDTF">2021-02-21T06:51:00Z</dcterms:created>
  <dcterms:modified xsi:type="dcterms:W3CDTF">2021-02-23T16:01:00Z</dcterms:modified>
</cp:coreProperties>
</file>